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8A" w:rsidRPr="00712783" w:rsidRDefault="00F01DAA" w:rsidP="000A4E8A">
      <w:pPr>
        <w:jc w:val="center"/>
        <w:rPr>
          <w:sz w:val="24"/>
          <w:szCs w:val="24"/>
        </w:rPr>
      </w:pPr>
      <w:bookmarkStart w:id="0" w:name="_GoBack"/>
      <w:bookmarkEnd w:id="0"/>
      <w:r w:rsidRPr="00F01DAA">
        <w:rPr>
          <w:rFonts w:hint="eastAsia"/>
          <w:kern w:val="0"/>
          <w:sz w:val="24"/>
        </w:rPr>
        <w:t>「</w:t>
      </w:r>
      <w:r w:rsidRPr="00F01DAA">
        <w:rPr>
          <w:rFonts w:hint="eastAsia"/>
          <w:sz w:val="24"/>
        </w:rPr>
        <w:t>第３次黒部市地域福祉活動計画</w:t>
      </w:r>
      <w:r w:rsidR="00B43A74">
        <w:rPr>
          <w:rFonts w:hint="eastAsia"/>
          <w:sz w:val="24"/>
        </w:rPr>
        <w:t>推進評価</w:t>
      </w:r>
      <w:r w:rsidRPr="00F01DAA">
        <w:rPr>
          <w:rFonts w:hint="eastAsia"/>
          <w:sz w:val="24"/>
        </w:rPr>
        <w:t>委員会</w:t>
      </w:r>
      <w:r w:rsidRPr="00F01DAA">
        <w:rPr>
          <w:rFonts w:hint="eastAsia"/>
          <w:kern w:val="0"/>
          <w:sz w:val="24"/>
        </w:rPr>
        <w:t>」</w:t>
      </w:r>
      <w:r w:rsidR="000A4E8A" w:rsidRPr="00712783">
        <w:rPr>
          <w:rFonts w:hint="eastAsia"/>
          <w:sz w:val="24"/>
          <w:szCs w:val="24"/>
        </w:rPr>
        <w:t>の公募委員について</w:t>
      </w:r>
    </w:p>
    <w:p w:rsidR="000A4E8A" w:rsidRPr="00712783" w:rsidRDefault="000A4E8A" w:rsidP="000A4E8A">
      <w:pPr>
        <w:jc w:val="left"/>
        <w:rPr>
          <w:color w:val="000000"/>
          <w:sz w:val="24"/>
          <w:szCs w:val="24"/>
        </w:rPr>
      </w:pPr>
    </w:p>
    <w:p w:rsidR="0021058F" w:rsidRDefault="0021058F" w:rsidP="0021058F">
      <w:pPr>
        <w:ind w:firstLineChars="100" w:firstLine="240"/>
        <w:jc w:val="left"/>
        <w:rPr>
          <w:sz w:val="24"/>
          <w:szCs w:val="24"/>
        </w:rPr>
      </w:pPr>
      <w:r w:rsidRPr="0021058F">
        <w:rPr>
          <w:sz w:val="24"/>
          <w:szCs w:val="24"/>
        </w:rPr>
        <w:t>地域福祉活動計画は、行政が策定する地域福祉計画と連携・協働し、地域住民及び福祉・保健等の関係団体が、地域福祉推進に主体的に関わるための具体的な活動の計画です。つまり、地域住民やボランティア、当事者などが主体的に参加し、地域社会を基盤にして</w:t>
      </w:r>
      <w:r>
        <w:rPr>
          <w:sz w:val="24"/>
          <w:szCs w:val="24"/>
        </w:rPr>
        <w:t>進めていく地域福祉をどのように推進していくかをまとめ</w:t>
      </w:r>
      <w:r>
        <w:rPr>
          <w:rFonts w:hint="eastAsia"/>
          <w:sz w:val="24"/>
          <w:szCs w:val="24"/>
        </w:rPr>
        <w:t>ていきます</w:t>
      </w:r>
      <w:r w:rsidRPr="0021058F">
        <w:rPr>
          <w:sz w:val="24"/>
          <w:szCs w:val="24"/>
        </w:rPr>
        <w:t>。</w:t>
      </w:r>
    </w:p>
    <w:p w:rsidR="000A3879" w:rsidRDefault="0021058F" w:rsidP="000A4E8A">
      <w:pPr>
        <w:ind w:firstLineChars="100" w:firstLine="24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この度はその計画</w:t>
      </w:r>
      <w:r w:rsidR="00B43A74">
        <w:rPr>
          <w:rFonts w:asciiTheme="minorEastAsia" w:hAnsiTheme="minorEastAsia" w:hint="eastAsia"/>
          <w:color w:val="000000"/>
          <w:sz w:val="24"/>
          <w:szCs w:val="24"/>
        </w:rPr>
        <w:t>推進</w:t>
      </w:r>
      <w:r>
        <w:rPr>
          <w:rFonts w:asciiTheme="minorEastAsia" w:hAnsiTheme="minorEastAsia" w:hint="eastAsia"/>
          <w:color w:val="000000"/>
          <w:sz w:val="24"/>
          <w:szCs w:val="24"/>
        </w:rPr>
        <w:t>のために市民の皆様からも</w:t>
      </w:r>
      <w:r w:rsidR="000A4E8A" w:rsidRPr="0021058F">
        <w:rPr>
          <w:rFonts w:asciiTheme="minorEastAsia" w:hAnsiTheme="minorEastAsia" w:hint="eastAsia"/>
          <w:color w:val="000000"/>
          <w:sz w:val="24"/>
          <w:szCs w:val="24"/>
        </w:rPr>
        <w:t>幅広い意見をお聞きするため当委員会の委員を募集します。</w:t>
      </w:r>
    </w:p>
    <w:p w:rsidR="00B43A74" w:rsidRDefault="00B43A74" w:rsidP="00B43A74">
      <w:pPr>
        <w:jc w:val="left"/>
        <w:rPr>
          <w:rStyle w:val="a3"/>
          <w:rFonts w:asciiTheme="minorEastAsia" w:hAnsiTheme="minorEastAsia"/>
          <w:color w:val="000000"/>
          <w:sz w:val="24"/>
          <w:szCs w:val="24"/>
        </w:rPr>
      </w:pPr>
    </w:p>
    <w:p w:rsidR="000A4E8A" w:rsidRDefault="000A4E8A" w:rsidP="00B43A74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712783">
        <w:rPr>
          <w:rStyle w:val="a3"/>
          <w:rFonts w:asciiTheme="minorEastAsia" w:hAnsiTheme="minorEastAsia" w:hint="eastAsia"/>
          <w:color w:val="000000"/>
          <w:sz w:val="24"/>
          <w:szCs w:val="24"/>
        </w:rPr>
        <w:t xml:space="preserve">●募集人員　</w:t>
      </w:r>
      <w:r w:rsidRPr="00712783">
        <w:rPr>
          <w:rFonts w:asciiTheme="minorEastAsia" w:hAnsiTheme="minorEastAsia" w:hint="eastAsia"/>
          <w:color w:val="000000"/>
          <w:sz w:val="24"/>
          <w:szCs w:val="24"/>
        </w:rPr>
        <w:t>公募による委員は</w:t>
      </w:r>
      <w:r w:rsidR="00B43A74">
        <w:rPr>
          <w:rFonts w:asciiTheme="minorEastAsia" w:hAnsiTheme="minorEastAsia" w:hint="eastAsia"/>
          <w:color w:val="000000"/>
          <w:sz w:val="24"/>
          <w:szCs w:val="24"/>
        </w:rPr>
        <w:t>2</w:t>
      </w:r>
      <w:r w:rsidRPr="00712783">
        <w:rPr>
          <w:rFonts w:asciiTheme="minorEastAsia" w:hAnsiTheme="minorEastAsia" w:hint="eastAsia"/>
          <w:color w:val="000000"/>
          <w:sz w:val="24"/>
          <w:szCs w:val="24"/>
        </w:rPr>
        <w:t>名以内とする。</w:t>
      </w:r>
    </w:p>
    <w:p w:rsidR="00712783" w:rsidRPr="00B43A74" w:rsidRDefault="00712783" w:rsidP="000A4E8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A4E8A" w:rsidRDefault="000A4E8A" w:rsidP="00F01DAA">
      <w:pPr>
        <w:pStyle w:val="Web"/>
        <w:spacing w:before="0" w:beforeAutospacing="0" w:after="0" w:afterAutospacing="0"/>
        <w:ind w:left="1446" w:hangingChars="600" w:hanging="1446"/>
        <w:rPr>
          <w:rFonts w:asciiTheme="minorEastAsia" w:eastAsiaTheme="minorEastAsia" w:hAnsiTheme="minorEastAsia"/>
          <w:color w:val="000000"/>
        </w:rPr>
      </w:pP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>●所掌事務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委員会に出席し、</w:t>
      </w:r>
      <w:r w:rsidR="00F01DAA" w:rsidRPr="00F01DAA">
        <w:rPr>
          <w:rFonts w:ascii="ＭＳ 明朝" w:eastAsia="ＭＳ 明朝" w:hAnsi="ＭＳ 明朝" w:hint="eastAsia"/>
        </w:rPr>
        <w:t>「第</w:t>
      </w:r>
      <w:r w:rsidR="00B43A74">
        <w:rPr>
          <w:rFonts w:ascii="ＭＳ 明朝" w:eastAsia="ＭＳ 明朝" w:hAnsi="ＭＳ 明朝" w:hint="eastAsia"/>
        </w:rPr>
        <w:t>３</w:t>
      </w:r>
      <w:r w:rsidR="00F01DAA" w:rsidRPr="00F01DAA">
        <w:rPr>
          <w:rFonts w:ascii="ＭＳ 明朝" w:eastAsia="ＭＳ 明朝" w:hAnsi="ＭＳ 明朝" w:hint="eastAsia"/>
        </w:rPr>
        <w:t>次黒部市地域福祉活動計画</w:t>
      </w:r>
      <w:r w:rsidR="00F01DAA">
        <w:rPr>
          <w:rFonts w:ascii="ＭＳ 明朝" w:eastAsia="ＭＳ 明朝" w:hAnsi="ＭＳ 明朝" w:hint="eastAsia"/>
        </w:rPr>
        <w:t>」</w:t>
      </w:r>
      <w:r w:rsidR="00B43A74">
        <w:rPr>
          <w:rFonts w:ascii="ＭＳ 明朝" w:eastAsia="ＭＳ 明朝" w:hAnsi="ＭＳ 明朝" w:hint="eastAsia"/>
        </w:rPr>
        <w:t>推進評価</w:t>
      </w:r>
      <w:r w:rsidRPr="00712783">
        <w:rPr>
          <w:rFonts w:asciiTheme="minorEastAsia" w:eastAsiaTheme="minorEastAsia" w:hAnsiTheme="minorEastAsia" w:hint="eastAsia"/>
          <w:color w:val="000000"/>
        </w:rPr>
        <w:t>について検討する。</w:t>
      </w:r>
    </w:p>
    <w:p w:rsidR="00712783" w:rsidRPr="00712783" w:rsidRDefault="00712783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:rsid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>●任　　期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43A74">
        <w:rPr>
          <w:rFonts w:asciiTheme="minorEastAsia" w:eastAsiaTheme="minorEastAsia" w:hAnsiTheme="minorEastAsia" w:hint="eastAsia"/>
          <w:color w:val="000000"/>
        </w:rPr>
        <w:t>次期</w:t>
      </w:r>
      <w:r w:rsidRPr="00712783">
        <w:rPr>
          <w:rFonts w:asciiTheme="minorEastAsia" w:eastAsiaTheme="minorEastAsia" w:hAnsiTheme="minorEastAsia" w:hint="eastAsia"/>
          <w:color w:val="000000"/>
        </w:rPr>
        <w:t>計画</w:t>
      </w:r>
      <w:r w:rsidR="00B43A74">
        <w:rPr>
          <w:rFonts w:asciiTheme="minorEastAsia" w:eastAsiaTheme="minorEastAsia" w:hAnsiTheme="minorEastAsia" w:hint="eastAsia"/>
          <w:color w:val="000000"/>
        </w:rPr>
        <w:t>策定までのロードマップ作成まで</w:t>
      </w:r>
      <w:r w:rsidRPr="00712783">
        <w:rPr>
          <w:rFonts w:asciiTheme="minorEastAsia" w:eastAsiaTheme="minorEastAsia" w:hAnsiTheme="minorEastAsia" w:hint="eastAsia"/>
          <w:color w:val="000000"/>
        </w:rPr>
        <w:t>（</w:t>
      </w:r>
      <w:r w:rsidR="00B43A74">
        <w:rPr>
          <w:rFonts w:asciiTheme="minorEastAsia" w:eastAsiaTheme="minorEastAsia" w:hAnsiTheme="minorEastAsia" w:hint="eastAsia"/>
          <w:color w:val="000000"/>
        </w:rPr>
        <w:t>令和2</w:t>
      </w:r>
      <w:r w:rsidR="00B349EF">
        <w:rPr>
          <w:rFonts w:asciiTheme="minorEastAsia" w:eastAsiaTheme="minorEastAsia" w:hAnsiTheme="minorEastAsia" w:hint="eastAsia"/>
          <w:color w:val="000000"/>
        </w:rPr>
        <w:t>年</w:t>
      </w:r>
      <w:r w:rsidR="00B43A74">
        <w:rPr>
          <w:rFonts w:asciiTheme="minorEastAsia" w:eastAsiaTheme="minorEastAsia" w:hAnsiTheme="minorEastAsia" w:hint="eastAsia"/>
          <w:color w:val="000000"/>
        </w:rPr>
        <w:t>3</w:t>
      </w:r>
      <w:r w:rsidRPr="00712783">
        <w:rPr>
          <w:rFonts w:asciiTheme="minorEastAsia" w:eastAsiaTheme="minorEastAsia" w:hAnsiTheme="minorEastAsia" w:hint="eastAsia"/>
          <w:color w:val="000000"/>
        </w:rPr>
        <w:t>月予定）</w:t>
      </w:r>
    </w:p>
    <w:p w:rsid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Fonts w:asciiTheme="minorEastAsia" w:eastAsiaTheme="minorEastAsia" w:hAnsiTheme="minorEastAsia" w:hint="eastAsia"/>
          <w:color w:val="000000"/>
        </w:rPr>
        <w:br/>
        <w:t>●</w:t>
      </w: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 xml:space="preserve">委員会開催回数　</w:t>
      </w:r>
      <w:r w:rsidR="00B43A74" w:rsidRPr="00B43A74">
        <w:rPr>
          <w:rStyle w:val="a3"/>
          <w:rFonts w:asciiTheme="minorEastAsia" w:eastAsiaTheme="minorEastAsia" w:hAnsiTheme="minorEastAsia" w:hint="eastAsia"/>
          <w:b w:val="0"/>
          <w:bCs w:val="0"/>
          <w:color w:val="000000"/>
        </w:rPr>
        <w:t>令和元</w:t>
      </w:r>
      <w:r w:rsidRPr="00712783">
        <w:rPr>
          <w:rFonts w:asciiTheme="minorEastAsia" w:eastAsiaTheme="minorEastAsia" w:hAnsiTheme="minorEastAsia" w:hint="eastAsia"/>
          <w:color w:val="000000"/>
        </w:rPr>
        <w:t>年</w:t>
      </w:r>
      <w:r w:rsidR="00B43A74">
        <w:rPr>
          <w:rFonts w:asciiTheme="minorEastAsia" w:eastAsiaTheme="minorEastAsia" w:hAnsiTheme="minorEastAsia" w:hint="eastAsia"/>
          <w:color w:val="000000"/>
        </w:rPr>
        <w:t>7</w:t>
      </w:r>
      <w:r w:rsidRPr="00712783">
        <w:rPr>
          <w:rFonts w:asciiTheme="minorEastAsia" w:eastAsiaTheme="minorEastAsia" w:hAnsiTheme="minorEastAsia" w:hint="eastAsia"/>
          <w:color w:val="000000"/>
        </w:rPr>
        <w:t>月から</w:t>
      </w:r>
      <w:r w:rsidR="00B43A74">
        <w:rPr>
          <w:rFonts w:asciiTheme="minorEastAsia" w:eastAsiaTheme="minorEastAsia" w:hAnsiTheme="minorEastAsia" w:hint="eastAsia"/>
          <w:color w:val="000000"/>
        </w:rPr>
        <w:t>令和2</w:t>
      </w:r>
      <w:r w:rsidRPr="00712783">
        <w:rPr>
          <w:rFonts w:asciiTheme="minorEastAsia" w:eastAsiaTheme="minorEastAsia" w:hAnsiTheme="minorEastAsia" w:hint="eastAsia"/>
          <w:color w:val="000000"/>
        </w:rPr>
        <w:t>年</w:t>
      </w:r>
      <w:r w:rsidR="00B43A74">
        <w:rPr>
          <w:rFonts w:asciiTheme="minorEastAsia" w:eastAsiaTheme="minorEastAsia" w:hAnsiTheme="minorEastAsia" w:hint="eastAsia"/>
          <w:color w:val="000000"/>
        </w:rPr>
        <w:t>3</w:t>
      </w:r>
      <w:r w:rsidRPr="00712783">
        <w:rPr>
          <w:rFonts w:asciiTheme="minorEastAsia" w:eastAsiaTheme="minorEastAsia" w:hAnsiTheme="minorEastAsia" w:hint="eastAsia"/>
          <w:color w:val="000000"/>
        </w:rPr>
        <w:t>月までの間で</w:t>
      </w:r>
      <w:r w:rsidR="00B43A74">
        <w:rPr>
          <w:rFonts w:asciiTheme="minorEastAsia" w:eastAsiaTheme="minorEastAsia" w:hAnsiTheme="minorEastAsia" w:hint="eastAsia"/>
          <w:color w:val="000000"/>
        </w:rPr>
        <w:t>4</w:t>
      </w:r>
      <w:r w:rsidRPr="00712783">
        <w:rPr>
          <w:rFonts w:asciiTheme="minorEastAsia" w:eastAsiaTheme="minorEastAsia" w:hAnsiTheme="minorEastAsia" w:hint="eastAsia"/>
          <w:color w:val="000000"/>
        </w:rPr>
        <w:t>回程度</w:t>
      </w:r>
    </w:p>
    <w:p w:rsidR="00712783" w:rsidRDefault="0021058F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br/>
        <w:t>●</w:t>
      </w:r>
      <w:r w:rsidR="000A4E8A" w:rsidRPr="00712783">
        <w:rPr>
          <w:rStyle w:val="a3"/>
          <w:rFonts w:asciiTheme="minorEastAsia" w:eastAsiaTheme="minorEastAsia" w:hAnsiTheme="minorEastAsia" w:hint="eastAsia"/>
          <w:color w:val="000000"/>
        </w:rPr>
        <w:t xml:space="preserve">費用弁償　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委員会の出席者には、費用弁償として一回2,000円を支給</w:t>
      </w:r>
      <w:r w:rsidR="00712783" w:rsidRPr="00712783">
        <w:rPr>
          <w:rFonts w:asciiTheme="minorEastAsia" w:eastAsiaTheme="minorEastAsia" w:hAnsiTheme="minorEastAsia" w:hint="eastAsia"/>
          <w:color w:val="000000"/>
        </w:rPr>
        <w:t>する。</w:t>
      </w:r>
    </w:p>
    <w:p w:rsidR="000A4E8A" w:rsidRP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Fonts w:asciiTheme="minorEastAsia" w:eastAsiaTheme="minorEastAsia" w:hAnsiTheme="minorEastAsia" w:hint="eastAsia"/>
          <w:color w:val="000000"/>
        </w:rPr>
        <w:br/>
        <w:t>●</w:t>
      </w: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 xml:space="preserve">応募資格　</w:t>
      </w:r>
      <w:r w:rsidRPr="00712783">
        <w:rPr>
          <w:rFonts w:asciiTheme="minorEastAsia" w:eastAsiaTheme="minorEastAsia" w:hAnsiTheme="minorEastAsia" w:hint="eastAsia"/>
          <w:color w:val="000000"/>
        </w:rPr>
        <w:t>次の①～②のいずれの要件にも該当する方</w:t>
      </w:r>
      <w:r w:rsidRPr="00712783">
        <w:rPr>
          <w:rFonts w:asciiTheme="minorEastAsia" w:eastAsiaTheme="minorEastAsia" w:hAnsiTheme="minorEastAsia" w:hint="eastAsia"/>
          <w:color w:val="000000"/>
        </w:rPr>
        <w:br/>
        <w:t xml:space="preserve">　　①黒部市内に住所を有する方又は市内事業所に勤務する方で満20歳以上</w:t>
      </w:r>
    </w:p>
    <w:p w:rsidR="00B43A74" w:rsidRDefault="00B43A74" w:rsidP="000A4E8A">
      <w:pPr>
        <w:pStyle w:val="Web"/>
        <w:spacing w:before="0" w:beforeAutospacing="0" w:after="0" w:afterAutospacing="0"/>
        <w:ind w:firstLineChars="300" w:firstLine="7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40歳未満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（</w:t>
      </w:r>
      <w:r>
        <w:rPr>
          <w:rFonts w:asciiTheme="minorEastAsia" w:eastAsiaTheme="minorEastAsia" w:hAnsiTheme="minorEastAsia" w:hint="eastAsia"/>
          <w:color w:val="000000"/>
        </w:rPr>
        <w:t>令和元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 w:hint="eastAsia"/>
          <w:color w:val="000000"/>
        </w:rPr>
        <w:t>4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日現在）の方。</w:t>
      </w:r>
    </w:p>
    <w:p w:rsidR="000A4E8A" w:rsidRDefault="00CA00A7" w:rsidP="00B43A74">
      <w:pPr>
        <w:pStyle w:val="Web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②平日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に開催する会議に出席できる方</w:t>
      </w:r>
      <w:r w:rsidR="0021058F">
        <w:rPr>
          <w:rFonts w:asciiTheme="minorEastAsia" w:eastAsiaTheme="minorEastAsia" w:hAnsiTheme="minorEastAsia" w:hint="eastAsia"/>
          <w:color w:val="000000"/>
        </w:rPr>
        <w:t>（18:00から2時間程度の予定）</w:t>
      </w:r>
    </w:p>
    <w:p w:rsidR="00712783" w:rsidRPr="00712783" w:rsidRDefault="00712783" w:rsidP="0021058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:rsidR="000A4E8A" w:rsidRP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>●応募方法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712783" w:rsidRPr="00712783">
        <w:rPr>
          <w:rFonts w:asciiTheme="minorEastAsia" w:eastAsiaTheme="minorEastAsia" w:hAnsiTheme="minorEastAsia" w:hint="eastAsia"/>
          <w:color w:val="000000"/>
        </w:rPr>
        <w:t>応募申込書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を下記まで提出する。　</w:t>
      </w:r>
    </w:p>
    <w:p w:rsidR="000A4E8A" w:rsidRDefault="00DE4C03" w:rsidP="000A4E8A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（直接持参又は郵送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t>）</w:t>
      </w:r>
      <w:r w:rsidR="000A4E8A" w:rsidRPr="00712783">
        <w:rPr>
          <w:rFonts w:asciiTheme="minorEastAsia" w:eastAsiaTheme="minorEastAsia" w:hAnsiTheme="minorEastAsia" w:hint="eastAsia"/>
          <w:color w:val="000000"/>
        </w:rPr>
        <w:br/>
        <w:t>※応募申込書は市社会福祉協議会ホームページ又は、黒部市福祉センター窓口においてあります。</w:t>
      </w:r>
    </w:p>
    <w:p w:rsidR="00712783" w:rsidRPr="00712783" w:rsidRDefault="00712783" w:rsidP="000A4E8A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/>
          <w:color w:val="000000"/>
        </w:rPr>
      </w:pPr>
    </w:p>
    <w:p w:rsidR="00026D9E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 xml:space="preserve">●募集期限　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43A74">
        <w:rPr>
          <w:rFonts w:asciiTheme="minorEastAsia" w:eastAsiaTheme="minorEastAsia" w:hAnsiTheme="minorEastAsia" w:hint="eastAsia"/>
          <w:color w:val="000000"/>
        </w:rPr>
        <w:t>令和元</w:t>
      </w:r>
      <w:r w:rsidRPr="00712783">
        <w:rPr>
          <w:rFonts w:asciiTheme="minorEastAsia" w:eastAsiaTheme="minorEastAsia" w:hAnsiTheme="minorEastAsia" w:hint="eastAsia"/>
          <w:color w:val="000000"/>
        </w:rPr>
        <w:t>年</w:t>
      </w:r>
      <w:r w:rsidR="00B43A74">
        <w:rPr>
          <w:rFonts w:asciiTheme="minorEastAsia" w:eastAsiaTheme="minorEastAsia" w:hAnsiTheme="minorEastAsia" w:hint="eastAsia"/>
          <w:color w:val="000000"/>
        </w:rPr>
        <w:t>7</w:t>
      </w:r>
      <w:r w:rsidR="00026D9E">
        <w:rPr>
          <w:rFonts w:asciiTheme="minorEastAsia" w:eastAsiaTheme="minorEastAsia" w:hAnsiTheme="minorEastAsia" w:hint="eastAsia"/>
          <w:color w:val="000000"/>
        </w:rPr>
        <w:t>月</w:t>
      </w:r>
      <w:r w:rsidR="00B43A74">
        <w:rPr>
          <w:rFonts w:asciiTheme="minorEastAsia" w:eastAsiaTheme="minorEastAsia" w:hAnsiTheme="minorEastAsia" w:hint="eastAsia"/>
          <w:color w:val="000000"/>
        </w:rPr>
        <w:t>1</w:t>
      </w:r>
      <w:r w:rsidR="00026D9E">
        <w:rPr>
          <w:rFonts w:asciiTheme="minorEastAsia" w:eastAsiaTheme="minorEastAsia" w:hAnsiTheme="minorEastAsia" w:hint="eastAsia"/>
          <w:color w:val="000000"/>
        </w:rPr>
        <w:t>日</w:t>
      </w:r>
      <w:r w:rsidR="00B43A74">
        <w:rPr>
          <w:rFonts w:asciiTheme="minorEastAsia" w:eastAsiaTheme="minorEastAsia" w:hAnsiTheme="minorEastAsia" w:hint="eastAsia"/>
          <w:color w:val="000000"/>
        </w:rPr>
        <w:t>(月)</w:t>
      </w:r>
      <w:r w:rsidR="00026D9E">
        <w:rPr>
          <w:rFonts w:asciiTheme="minorEastAsia" w:eastAsiaTheme="minorEastAsia" w:hAnsiTheme="minorEastAsia" w:hint="eastAsia"/>
          <w:color w:val="000000"/>
        </w:rPr>
        <w:t>～</w:t>
      </w:r>
      <w:r w:rsidR="000A3879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43A74">
        <w:rPr>
          <w:rFonts w:asciiTheme="minorEastAsia" w:eastAsiaTheme="minorEastAsia" w:hAnsiTheme="minorEastAsia" w:hint="eastAsia"/>
          <w:color w:val="000000"/>
        </w:rPr>
        <w:t>7</w:t>
      </w:r>
      <w:r w:rsidRPr="00712783">
        <w:rPr>
          <w:rFonts w:asciiTheme="minorEastAsia" w:eastAsiaTheme="minorEastAsia" w:hAnsiTheme="minorEastAsia" w:hint="eastAsia"/>
          <w:color w:val="000000"/>
        </w:rPr>
        <w:t>月</w:t>
      </w:r>
      <w:r w:rsidR="00B43A74">
        <w:rPr>
          <w:rFonts w:asciiTheme="minorEastAsia" w:eastAsiaTheme="minorEastAsia" w:hAnsiTheme="minorEastAsia" w:hint="eastAsia"/>
          <w:color w:val="000000"/>
        </w:rPr>
        <w:t>16</w:t>
      </w:r>
      <w:r w:rsidRPr="00712783">
        <w:rPr>
          <w:rFonts w:asciiTheme="minorEastAsia" w:eastAsiaTheme="minorEastAsia" w:hAnsiTheme="minorEastAsia" w:hint="eastAsia"/>
          <w:color w:val="000000"/>
        </w:rPr>
        <w:t>日</w:t>
      </w:r>
      <w:r w:rsidR="00B43A74">
        <w:rPr>
          <w:rFonts w:asciiTheme="minorEastAsia" w:eastAsiaTheme="minorEastAsia" w:hAnsiTheme="minorEastAsia" w:hint="eastAsia"/>
          <w:color w:val="000000"/>
        </w:rPr>
        <w:t>(火)</w:t>
      </w:r>
      <w:r w:rsidRPr="00712783">
        <w:rPr>
          <w:rFonts w:asciiTheme="minorEastAsia" w:eastAsiaTheme="minorEastAsia" w:hAnsiTheme="minorEastAsia" w:hint="eastAsia"/>
          <w:color w:val="000000"/>
        </w:rPr>
        <w:t>まで</w:t>
      </w:r>
    </w:p>
    <w:p w:rsidR="00712783" w:rsidRDefault="000A4E8A" w:rsidP="00026D9E">
      <w:pPr>
        <w:pStyle w:val="Web"/>
        <w:spacing w:before="0" w:beforeAutospacing="0" w:after="0" w:afterAutospacing="0"/>
        <w:ind w:firstLineChars="700" w:firstLine="1540"/>
        <w:rPr>
          <w:rFonts w:asciiTheme="minorEastAsia" w:eastAsiaTheme="minorEastAsia" w:hAnsiTheme="minorEastAsia"/>
          <w:color w:val="000000"/>
          <w:sz w:val="22"/>
        </w:rPr>
      </w:pPr>
      <w:r w:rsidRPr="00712783">
        <w:rPr>
          <w:rFonts w:asciiTheme="minorEastAsia" w:eastAsiaTheme="minorEastAsia" w:hAnsiTheme="minorEastAsia" w:hint="eastAsia"/>
          <w:color w:val="000000"/>
          <w:sz w:val="22"/>
        </w:rPr>
        <w:t>（郵送の場合は、当日消印有効）</w:t>
      </w:r>
    </w:p>
    <w:p w:rsid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Fonts w:asciiTheme="minorEastAsia" w:eastAsiaTheme="minorEastAsia" w:hAnsiTheme="minorEastAsia" w:hint="eastAsia"/>
          <w:color w:val="000000"/>
          <w:sz w:val="22"/>
        </w:rPr>
        <w:br/>
      </w:r>
      <w:r w:rsidRPr="00712783">
        <w:rPr>
          <w:rFonts w:asciiTheme="minorEastAsia" w:eastAsiaTheme="minorEastAsia" w:hAnsiTheme="minorEastAsia" w:hint="eastAsia"/>
          <w:color w:val="000000"/>
        </w:rPr>
        <w:t>●</w:t>
      </w: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>委員の選出方法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書類選考により委員を選出する。</w:t>
      </w:r>
    </w:p>
    <w:p w:rsidR="00B43A74" w:rsidRDefault="00B43A74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:rsidR="000A4E8A" w:rsidRP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Fonts w:asciiTheme="minorEastAsia" w:eastAsiaTheme="minorEastAsia" w:hAnsiTheme="minorEastAsia" w:hint="eastAsia"/>
          <w:color w:val="000000"/>
        </w:rPr>
        <w:t>●</w:t>
      </w: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>選出結果の通知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選出結果は、応募者全員に対して通知する。</w:t>
      </w:r>
    </w:p>
    <w:p w:rsidR="00712783" w:rsidRPr="00712783" w:rsidRDefault="00712783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:rsidR="000A4E8A" w:rsidRPr="00712783" w:rsidRDefault="000A4E8A" w:rsidP="000A4E8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r w:rsidRPr="00712783">
        <w:rPr>
          <w:rStyle w:val="a3"/>
          <w:rFonts w:asciiTheme="minorEastAsia" w:eastAsiaTheme="minorEastAsia" w:hAnsiTheme="minorEastAsia" w:hint="eastAsia"/>
          <w:color w:val="000000"/>
        </w:rPr>
        <w:t>●申込み・問合せ先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〒938-0022　黒部市金屋464-1</w:t>
      </w:r>
      <w:r w:rsidRPr="00712783">
        <w:rPr>
          <w:rFonts w:asciiTheme="minorEastAsia" w:eastAsiaTheme="minorEastAsia" w:hAnsiTheme="minorEastAsia" w:hint="eastAsia"/>
          <w:color w:val="000000"/>
        </w:rPr>
        <w:br/>
      </w:r>
      <w:r w:rsidR="00712783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Pr="00712783">
        <w:rPr>
          <w:rFonts w:asciiTheme="minorEastAsia" w:eastAsiaTheme="minorEastAsia" w:hAnsiTheme="minorEastAsia" w:hint="eastAsia"/>
          <w:color w:val="000000"/>
        </w:rPr>
        <w:t>黒部市社会福祉協議会　総務課　小柴</w:t>
      </w:r>
      <w:r w:rsidRPr="00712783">
        <w:rPr>
          <w:rFonts w:asciiTheme="minorEastAsia" w:eastAsiaTheme="minorEastAsia" w:hAnsiTheme="minorEastAsia" w:hint="eastAsia"/>
          <w:color w:val="000000"/>
        </w:rPr>
        <w:br/>
        <w:t xml:space="preserve">　　　　　　　　　　　　　　 TEL：</w:t>
      </w:r>
      <w:r w:rsidR="00712783" w:rsidRPr="00712783">
        <w:rPr>
          <w:rFonts w:asciiTheme="minorEastAsia" w:eastAsiaTheme="minorEastAsia" w:hAnsiTheme="minorEastAsia" w:hint="eastAsia"/>
          <w:color w:val="000000"/>
        </w:rPr>
        <w:t xml:space="preserve">0765-54-1082　</w:t>
      </w:r>
      <w:r w:rsidRPr="00712783">
        <w:rPr>
          <w:rFonts w:asciiTheme="minorEastAsia" w:eastAsiaTheme="minorEastAsia" w:hAnsiTheme="minorEastAsia" w:hint="eastAsia"/>
          <w:color w:val="000000"/>
        </w:rPr>
        <w:t>FAX：</w:t>
      </w:r>
      <w:r w:rsidR="00712783" w:rsidRPr="00712783">
        <w:rPr>
          <w:rFonts w:asciiTheme="minorEastAsia" w:eastAsiaTheme="minorEastAsia" w:hAnsiTheme="minorEastAsia" w:hint="eastAsia"/>
          <w:color w:val="000000"/>
        </w:rPr>
        <w:t>0765-52-2797</w:t>
      </w:r>
      <w:r w:rsidRPr="00712783">
        <w:rPr>
          <w:rFonts w:asciiTheme="minorEastAsia" w:eastAsiaTheme="minorEastAsia" w:hAnsiTheme="minorEastAsia" w:hint="eastAsia"/>
          <w:color w:val="000000"/>
        </w:rPr>
        <w:br/>
        <w:t xml:space="preserve">　　　　　　　　　　　　　</w:t>
      </w:r>
      <w:r w:rsidR="00712783" w:rsidRPr="00712783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712783">
        <w:rPr>
          <w:rFonts w:asciiTheme="minorEastAsia" w:eastAsiaTheme="minorEastAsia" w:hAnsiTheme="minorEastAsia" w:hint="eastAsia"/>
          <w:color w:val="000000"/>
        </w:rPr>
        <w:t xml:space="preserve">　E-mail ：</w:t>
      </w:r>
      <w:r w:rsidR="00712783" w:rsidRPr="00712783">
        <w:rPr>
          <w:rFonts w:asciiTheme="minorEastAsia" w:eastAsiaTheme="minorEastAsia" w:hAnsiTheme="minorEastAsia" w:hint="eastAsia"/>
          <w:color w:val="000000"/>
        </w:rPr>
        <w:t>kurobesw@ma.mrr.jp</w:t>
      </w:r>
    </w:p>
    <w:p w:rsidR="00FB76C3" w:rsidRPr="00712783" w:rsidRDefault="00FB76C3">
      <w:pPr>
        <w:rPr>
          <w:sz w:val="24"/>
          <w:szCs w:val="24"/>
        </w:rPr>
      </w:pPr>
    </w:p>
    <w:sectPr w:rsidR="00FB76C3" w:rsidRPr="00712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74" w:rsidRDefault="00B43A74" w:rsidP="00B43A74">
      <w:r>
        <w:separator/>
      </w:r>
    </w:p>
  </w:endnote>
  <w:endnote w:type="continuationSeparator" w:id="0">
    <w:p w:rsidR="00B43A74" w:rsidRDefault="00B43A74" w:rsidP="00B4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74" w:rsidRDefault="00B43A74" w:rsidP="00B43A74">
      <w:r>
        <w:separator/>
      </w:r>
    </w:p>
  </w:footnote>
  <w:footnote w:type="continuationSeparator" w:id="0">
    <w:p w:rsidR="00B43A74" w:rsidRDefault="00B43A74" w:rsidP="00B4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67"/>
    <w:rsid w:val="00026D9E"/>
    <w:rsid w:val="000A3879"/>
    <w:rsid w:val="000A4E8A"/>
    <w:rsid w:val="0021058F"/>
    <w:rsid w:val="00491567"/>
    <w:rsid w:val="00712783"/>
    <w:rsid w:val="00765746"/>
    <w:rsid w:val="008E50B4"/>
    <w:rsid w:val="008F5615"/>
    <w:rsid w:val="00B349EF"/>
    <w:rsid w:val="00B43A74"/>
    <w:rsid w:val="00CA00A7"/>
    <w:rsid w:val="00D34D87"/>
    <w:rsid w:val="00DB6D24"/>
    <w:rsid w:val="00DE4C03"/>
    <w:rsid w:val="00F01DAA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1DE93"/>
  <w15:chartTrackingRefBased/>
  <w15:docId w15:val="{18EB8A14-A4C5-4571-9935-4696E2AD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E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A4E8A"/>
    <w:rPr>
      <w:b/>
      <w:bCs/>
    </w:rPr>
  </w:style>
  <w:style w:type="character" w:styleId="a4">
    <w:name w:val="Hyperlink"/>
    <w:basedOn w:val="a0"/>
    <w:uiPriority w:val="99"/>
    <w:semiHidden/>
    <w:unhideWhenUsed/>
    <w:rsid w:val="000A4E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27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A74"/>
  </w:style>
  <w:style w:type="paragraph" w:styleId="a9">
    <w:name w:val="footer"/>
    <w:basedOn w:val="a"/>
    <w:link w:val="aa"/>
    <w:uiPriority w:val="99"/>
    <w:unhideWhenUsed/>
    <w:rsid w:val="00B43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DELL47</cp:lastModifiedBy>
  <cp:revision>6</cp:revision>
  <cp:lastPrinted>2019-06-12T02:10:00Z</cp:lastPrinted>
  <dcterms:created xsi:type="dcterms:W3CDTF">2018-04-20T07:40:00Z</dcterms:created>
  <dcterms:modified xsi:type="dcterms:W3CDTF">2019-06-12T02:10:00Z</dcterms:modified>
</cp:coreProperties>
</file>